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84443" w14:textId="0F214462" w:rsidR="00212C6E" w:rsidRPr="00212C6E" w:rsidRDefault="00212C6E" w:rsidP="00212C6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1"/>
          <w:szCs w:val="21"/>
        </w:rPr>
      </w:pPr>
      <w:r w:rsidRPr="00212C6E"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Fall </w:t>
      </w: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2020 Updated </w:t>
      </w:r>
      <w:r w:rsidRPr="00212C6E"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u w:val="single"/>
          <w:shd w:val="clear" w:color="auto" w:fill="FFFFFF"/>
        </w:rPr>
        <w:t>Funding Process</w:t>
      </w:r>
    </w:p>
    <w:p w14:paraId="5ABDAEFB" w14:textId="77777777" w:rsidR="00212C6E" w:rsidRDefault="00212C6E" w:rsidP="00212C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hd w:val="clear" w:color="auto" w:fill="FFFFFF"/>
        </w:rPr>
      </w:pPr>
    </w:p>
    <w:p w14:paraId="59FFBA71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The Fall Funding Process is SGC’s way to counter the delay in funding at the beginning of the fall semester </w:t>
      </w:r>
      <w:r>
        <w:rPr>
          <w:rStyle w:val="normaltextrun"/>
          <w:rFonts w:ascii="Calibri" w:hAnsi="Calibri" w:cs="Calibri"/>
          <w:shd w:val="clear" w:color="auto" w:fill="FFFFFF"/>
        </w:rPr>
        <w:t>as the Appropriations Committee does not begin meeting until October.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Organizations submit budgets for the fall semester during this time to get funding for their programs, trips and operational expenses for Block I, August 24</w:t>
      </w:r>
      <w:r>
        <w:rPr>
          <w:rStyle w:val="normaltextrun"/>
          <w:rFonts w:ascii="Calibri" w:hAnsi="Calibri" w:cs="Calibri"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- October 9</w:t>
      </w:r>
      <w:r>
        <w:rPr>
          <w:rStyle w:val="normaltextrun"/>
          <w:rFonts w:ascii="Calibri" w:hAnsi="Calibri" w:cs="Calibri"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, 2020.</w:t>
      </w:r>
      <w:r>
        <w:rPr>
          <w:rStyle w:val="eop"/>
          <w:rFonts w:ascii="Calibri" w:hAnsi="Calibri" w:cs="Calibri"/>
        </w:rPr>
        <w:t> </w:t>
      </w:r>
    </w:p>
    <w:p w14:paraId="42A054D2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1BE2D8FA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With circumstances as they are, the following changes </w:t>
      </w: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haven’t been officially approved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but the Appropriations Committee</w:t>
      </w: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 would like organizations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 to have the opportunity to request funding for them.  </w:t>
      </w:r>
      <w:r>
        <w:rPr>
          <w:rStyle w:val="eop"/>
          <w:rFonts w:ascii="Calibri" w:hAnsi="Calibri" w:cs="Calibri"/>
        </w:rPr>
        <w:t> </w:t>
      </w:r>
    </w:p>
    <w:p w14:paraId="68AABCBE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7917C1A0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Below are options for funding requests: </w:t>
      </w:r>
      <w:r>
        <w:rPr>
          <w:rStyle w:val="eop"/>
          <w:rFonts w:ascii="Calibri" w:hAnsi="Calibri" w:cs="Calibri"/>
        </w:rPr>
        <w:t> </w:t>
      </w:r>
    </w:p>
    <w:p w14:paraId="1F6C19F4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General Rules:</w:t>
      </w:r>
      <w:r>
        <w:rPr>
          <w:rStyle w:val="eop"/>
          <w:rFonts w:ascii="Calibri" w:hAnsi="Calibri" w:cs="Calibri"/>
        </w:rPr>
        <w:t> </w:t>
      </w:r>
    </w:p>
    <w:p w14:paraId="112C5ED0" w14:textId="77777777" w:rsidR="006919D2" w:rsidRDefault="006919D2" w:rsidP="006919D2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The Standardized Price List is optional and a recommended list of products/locations.</w:t>
      </w:r>
      <w:r>
        <w:rPr>
          <w:rStyle w:val="eop"/>
          <w:rFonts w:ascii="Calibri" w:hAnsi="Calibri" w:cs="Calibri"/>
        </w:rPr>
        <w:t> </w:t>
      </w:r>
    </w:p>
    <w:p w14:paraId="6E3E1BBD" w14:textId="77777777" w:rsidR="006919D2" w:rsidRDefault="006919D2" w:rsidP="006919D2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5FBB1B1E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Travel Budget Rules:</w:t>
      </w:r>
      <w:r>
        <w:rPr>
          <w:rStyle w:val="eop"/>
          <w:rFonts w:ascii="Calibri" w:hAnsi="Calibri" w:cs="Calibri"/>
        </w:rPr>
        <w:t> </w:t>
      </w:r>
    </w:p>
    <w:p w14:paraId="280C38AC" w14:textId="77777777" w:rsidR="006919D2" w:rsidRDefault="006919D2" w:rsidP="006919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Student organizations may request funding for ALL fall semester travel.</w:t>
      </w:r>
      <w:r>
        <w:rPr>
          <w:rStyle w:val="eop"/>
          <w:rFonts w:ascii="Calibri" w:hAnsi="Calibri" w:cs="Calibri"/>
        </w:rPr>
        <w:t> </w:t>
      </w:r>
    </w:p>
    <w:p w14:paraId="77E6F21A" w14:textId="77777777" w:rsidR="006919D2" w:rsidRDefault="006919D2" w:rsidP="006919D2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Student organizations may request funding for parking and tolls while requesting funding for travel expenses.</w:t>
      </w:r>
      <w:r>
        <w:rPr>
          <w:rStyle w:val="eop"/>
          <w:rFonts w:ascii="Calibri" w:hAnsi="Calibri" w:cs="Calibri"/>
        </w:rPr>
        <w:t> </w:t>
      </w:r>
    </w:p>
    <w:p w14:paraId="71E2C48E" w14:textId="77777777" w:rsidR="006919D2" w:rsidRDefault="006919D2" w:rsidP="006919D2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239B7832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Operational Budget Rules:</w:t>
      </w:r>
      <w:r>
        <w:rPr>
          <w:rStyle w:val="eop"/>
          <w:rFonts w:ascii="Calibri" w:hAnsi="Calibri" w:cs="Calibri"/>
        </w:rPr>
        <w:t> </w:t>
      </w:r>
    </w:p>
    <w:p w14:paraId="1E5ECC57" w14:textId="77777777" w:rsidR="006919D2" w:rsidRDefault="006919D2" w:rsidP="006919D2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Student organizations may request funding for the purchase of t-shirts if it aligns with the mission of your organization (this must be proven during the presentation). </w:t>
      </w:r>
      <w:r>
        <w:rPr>
          <w:rStyle w:val="eop"/>
          <w:rFonts w:ascii="Calibri" w:hAnsi="Calibri" w:cs="Calibri"/>
        </w:rPr>
        <w:t> </w:t>
      </w:r>
    </w:p>
    <w:p w14:paraId="35D1E598" w14:textId="77777777" w:rsidR="006919D2" w:rsidRDefault="006919D2" w:rsidP="006919D2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Student organizations may request funding for tipping and delivery fees for food purchases.</w:t>
      </w:r>
      <w:r>
        <w:rPr>
          <w:rStyle w:val="eop"/>
          <w:rFonts w:ascii="Calibri" w:hAnsi="Calibri" w:cs="Calibri"/>
        </w:rPr>
        <w:t> </w:t>
      </w:r>
    </w:p>
    <w:p w14:paraId="5061D6B4" w14:textId="77777777" w:rsidR="006919D2" w:rsidRDefault="006919D2" w:rsidP="006919D2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5476931A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63F632DF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u w:val="single"/>
          <w:shd w:val="clear" w:color="auto" w:fill="FFFFFF"/>
        </w:rPr>
        <w:t>Timeline</w:t>
      </w:r>
      <w:r>
        <w:rPr>
          <w:rStyle w:val="eop"/>
          <w:rFonts w:ascii="Calibri" w:hAnsi="Calibri" w:cs="Calibri"/>
        </w:rPr>
        <w:t> </w:t>
      </w:r>
    </w:p>
    <w:p w14:paraId="770A7A76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March 23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shd w:val="clear" w:color="auto" w:fill="FFFFFF"/>
          <w:vertAlign w:val="superscript"/>
        </w:rPr>
        <w:t>rd</w:t>
      </w: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 – April 10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: Planning budgets for the fall semester. </w:t>
      </w:r>
      <w:r>
        <w:rPr>
          <w:rStyle w:val="eop"/>
          <w:rFonts w:ascii="Calibri" w:hAnsi="Calibri" w:cs="Calibri"/>
        </w:rPr>
        <w:t> </w:t>
      </w:r>
    </w:p>
    <w:p w14:paraId="6808FED2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April 12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: </w:t>
      </w:r>
      <w:r>
        <w:rPr>
          <w:rStyle w:val="normaltextrun"/>
          <w:rFonts w:ascii="Calibri" w:hAnsi="Calibri" w:cs="Calibri"/>
          <w:shd w:val="clear" w:color="auto" w:fill="FFFFFF"/>
        </w:rPr>
        <w:t>Organization 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budgets are due at 11:59pm.</w:t>
      </w:r>
      <w:r>
        <w:rPr>
          <w:rStyle w:val="eop"/>
          <w:rFonts w:ascii="Calibri" w:hAnsi="Calibri" w:cs="Calibri"/>
        </w:rPr>
        <w:t> </w:t>
      </w:r>
    </w:p>
    <w:p w14:paraId="3C24A52B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hd w:val="clear" w:color="auto" w:fill="FFFFFF"/>
        </w:rPr>
        <w:t>April 15</w:t>
      </w:r>
      <w:r>
        <w:rPr>
          <w:rStyle w:val="normaltextrun"/>
          <w:rFonts w:ascii="Calibri" w:hAnsi="Calibri" w:cs="Calibri"/>
          <w:b/>
          <w:bCs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shd w:val="clear" w:color="auto" w:fill="FFFFFF"/>
        </w:rPr>
        <w:t>: Fall funding budgets will be reviewed.</w:t>
      </w:r>
      <w:r>
        <w:rPr>
          <w:rStyle w:val="eop"/>
          <w:rFonts w:ascii="Calibri" w:hAnsi="Calibri" w:cs="Calibri"/>
        </w:rPr>
        <w:t> </w:t>
      </w:r>
    </w:p>
    <w:p w14:paraId="64E12528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hd w:val="clear" w:color="auto" w:fill="FFFFFF"/>
        </w:rPr>
        <w:t>April 22</w:t>
      </w:r>
      <w:r>
        <w:rPr>
          <w:rStyle w:val="normaltextrun"/>
          <w:rFonts w:ascii="Calibri" w:hAnsi="Calibri" w:cs="Calibri"/>
          <w:b/>
          <w:bCs/>
          <w:sz w:val="19"/>
          <w:szCs w:val="19"/>
          <w:shd w:val="clear" w:color="auto" w:fill="FFFFFF"/>
          <w:vertAlign w:val="superscript"/>
        </w:rPr>
        <w:t>nd</w:t>
      </w:r>
      <w:r>
        <w:rPr>
          <w:rStyle w:val="normaltextrun"/>
          <w:rFonts w:ascii="Calibri" w:hAnsi="Calibri" w:cs="Calibri"/>
          <w:shd w:val="clear" w:color="auto" w:fill="FFFFFF"/>
        </w:rPr>
        <w:t>: Fall funding budgets will be reviewed.</w:t>
      </w:r>
      <w:r>
        <w:rPr>
          <w:rStyle w:val="eop"/>
          <w:rFonts w:ascii="Calibri" w:hAnsi="Calibri" w:cs="Calibri"/>
        </w:rPr>
        <w:t> </w:t>
      </w:r>
    </w:p>
    <w:p w14:paraId="2C5B54C3" w14:textId="77777777" w:rsidR="006919D2" w:rsidRDefault="006919D2" w:rsidP="006919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May 10</w:t>
      </w:r>
      <w:r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shd w:val="clear" w:color="auto" w:fill="FFFFFF"/>
          <w:vertAlign w:val="superscript"/>
        </w:rPr>
        <w:t>th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: Fall funding budget notifications will be sent to organizations. </w:t>
      </w:r>
    </w:p>
    <w:p w14:paraId="321D45A5" w14:textId="77777777" w:rsidR="00212C6E" w:rsidRDefault="00212C6E" w:rsidP="00212C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Style w:val="eop"/>
          <w:rFonts w:ascii="Calibri" w:hAnsi="Calibri" w:cs="Calibri"/>
        </w:rPr>
        <w:t> </w:t>
      </w:r>
    </w:p>
    <w:p w14:paraId="2805938C" w14:textId="77777777" w:rsidR="00212C6E" w:rsidRDefault="00212C6E" w:rsidP="00212C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u w:val="single"/>
          <w:shd w:val="clear" w:color="auto" w:fill="FFFFFF"/>
        </w:rPr>
        <w:t>Meeting Logistics</w:t>
      </w:r>
      <w:r>
        <w:rPr>
          <w:rStyle w:val="eop"/>
          <w:rFonts w:ascii="Calibri" w:hAnsi="Calibri" w:cs="Calibri"/>
        </w:rPr>
        <w:t> </w:t>
      </w:r>
    </w:p>
    <w:p w14:paraId="2E2B7A12" w14:textId="763CD131" w:rsidR="0033517D" w:rsidRPr="006919D2" w:rsidRDefault="006919D2">
      <w:pPr>
        <w:rPr>
          <w:rFonts w:ascii="Times New Roman" w:eastAsia="Times New Roman" w:hAnsi="Times New Roman" w:cs="Times New Roman"/>
        </w:rPr>
      </w:pPr>
      <w:r w:rsidRPr="006919D2">
        <w:rPr>
          <w:rFonts w:ascii="Calibri" w:eastAsia="Times New Roman" w:hAnsi="Calibri" w:cs="Calibri"/>
          <w:shd w:val="clear" w:color="auto" w:fill="FFFFFF"/>
        </w:rPr>
        <w:t>The Appropriations Committee will conduct a Zoom meeting where organizations will be invited to present during their scheduled time. Instructions will be sent out via email from VP Business &amp; Finance Assistant, Joe Pullman on Monday, April 13</w:t>
      </w:r>
      <w:r w:rsidRPr="006919D2">
        <w:rPr>
          <w:rFonts w:ascii="Calibri" w:eastAsia="Times New Roman" w:hAnsi="Calibri" w:cs="Calibri"/>
          <w:sz w:val="19"/>
          <w:szCs w:val="19"/>
          <w:shd w:val="clear" w:color="auto" w:fill="FFFFFF"/>
          <w:vertAlign w:val="superscript"/>
        </w:rPr>
        <w:t>th</w:t>
      </w:r>
      <w:r w:rsidRPr="006919D2">
        <w:rPr>
          <w:rFonts w:ascii="Calibri" w:eastAsia="Times New Roman" w:hAnsi="Calibri" w:cs="Calibri"/>
          <w:shd w:val="clear" w:color="auto" w:fill="FFFFFF"/>
        </w:rPr>
        <w:t>.</w:t>
      </w:r>
      <w:r w:rsidRPr="006919D2">
        <w:rPr>
          <w:rFonts w:ascii="Calibri" w:eastAsia="Times New Roman" w:hAnsi="Calibri" w:cs="Calibri"/>
          <w:color w:val="000000"/>
          <w:shd w:val="clear" w:color="auto" w:fill="FFFFFF"/>
        </w:rPr>
        <w:t> </w:t>
      </w:r>
    </w:p>
    <w:sectPr w:rsidR="0033517D" w:rsidRPr="006919D2" w:rsidSect="0053798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967D7" w14:textId="77777777" w:rsidR="00DF538D" w:rsidRDefault="00DF538D" w:rsidP="00212C6E">
      <w:r>
        <w:separator/>
      </w:r>
    </w:p>
  </w:endnote>
  <w:endnote w:type="continuationSeparator" w:id="0">
    <w:p w14:paraId="4FA948E6" w14:textId="77777777" w:rsidR="00DF538D" w:rsidRDefault="00DF538D" w:rsidP="0021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B4654" w14:textId="2AAC894C" w:rsidR="00212C6E" w:rsidRDefault="00212C6E">
    <w:pPr>
      <w:pStyle w:val="Footer"/>
    </w:pPr>
    <w:r>
      <w:t>Updated: March 23</w:t>
    </w:r>
    <w:r w:rsidRPr="00212C6E">
      <w:rPr>
        <w:vertAlign w:val="superscript"/>
      </w:rPr>
      <w:t>rd</w:t>
    </w:r>
    <w:r>
      <w:t>, 2020</w:t>
    </w:r>
  </w:p>
  <w:p w14:paraId="10BB73B0" w14:textId="77777777" w:rsidR="00212C6E" w:rsidRDefault="00212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E6238" w14:textId="77777777" w:rsidR="00DF538D" w:rsidRDefault="00DF538D" w:rsidP="00212C6E">
      <w:r>
        <w:separator/>
      </w:r>
    </w:p>
  </w:footnote>
  <w:footnote w:type="continuationSeparator" w:id="0">
    <w:p w14:paraId="02C5AAAE" w14:textId="77777777" w:rsidR="00DF538D" w:rsidRDefault="00DF538D" w:rsidP="00212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525CF"/>
    <w:multiLevelType w:val="multilevel"/>
    <w:tmpl w:val="6AA6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593E47"/>
    <w:multiLevelType w:val="multilevel"/>
    <w:tmpl w:val="E5D83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90684C"/>
    <w:multiLevelType w:val="multilevel"/>
    <w:tmpl w:val="02CC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6076061"/>
    <w:multiLevelType w:val="multilevel"/>
    <w:tmpl w:val="6A0E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9BB4830"/>
    <w:multiLevelType w:val="multilevel"/>
    <w:tmpl w:val="54E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C907226"/>
    <w:multiLevelType w:val="multilevel"/>
    <w:tmpl w:val="F5AC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C6E"/>
    <w:rsid w:val="00212C6E"/>
    <w:rsid w:val="00224EEF"/>
    <w:rsid w:val="0029667F"/>
    <w:rsid w:val="00537984"/>
    <w:rsid w:val="005C1211"/>
    <w:rsid w:val="00633FE7"/>
    <w:rsid w:val="006919D2"/>
    <w:rsid w:val="009976A0"/>
    <w:rsid w:val="00BC18AA"/>
    <w:rsid w:val="00D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73F251"/>
  <w14:defaultImageDpi w14:val="32767"/>
  <w15:chartTrackingRefBased/>
  <w15:docId w15:val="{4E9D4D78-E6D7-F345-B719-A883A4C1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12C6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212C6E"/>
  </w:style>
  <w:style w:type="character" w:customStyle="1" w:styleId="eop">
    <w:name w:val="eop"/>
    <w:basedOn w:val="DefaultParagraphFont"/>
    <w:rsid w:val="00212C6E"/>
  </w:style>
  <w:style w:type="paragraph" w:styleId="Header">
    <w:name w:val="header"/>
    <w:basedOn w:val="Normal"/>
    <w:link w:val="HeaderChar"/>
    <w:uiPriority w:val="99"/>
    <w:unhideWhenUsed/>
    <w:rsid w:val="00212C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C6E"/>
  </w:style>
  <w:style w:type="paragraph" w:styleId="Footer">
    <w:name w:val="footer"/>
    <w:basedOn w:val="Normal"/>
    <w:link w:val="FooterChar"/>
    <w:uiPriority w:val="99"/>
    <w:unhideWhenUsed/>
    <w:rsid w:val="00212C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C6E"/>
  </w:style>
  <w:style w:type="paragraph" w:styleId="BalloonText">
    <w:name w:val="Balloon Text"/>
    <w:basedOn w:val="Normal"/>
    <w:link w:val="BalloonTextChar"/>
    <w:uiPriority w:val="99"/>
    <w:semiHidden/>
    <w:unhideWhenUsed/>
    <w:rsid w:val="00212C6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C6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4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2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8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7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Kelley</dc:creator>
  <cp:keywords/>
  <dc:description/>
  <cp:lastModifiedBy>Allison Kelley</cp:lastModifiedBy>
  <cp:revision>2</cp:revision>
  <cp:lastPrinted>2020-03-24T17:16:00Z</cp:lastPrinted>
  <dcterms:created xsi:type="dcterms:W3CDTF">2020-03-24T17:14:00Z</dcterms:created>
  <dcterms:modified xsi:type="dcterms:W3CDTF">2020-03-24T20:51:00Z</dcterms:modified>
</cp:coreProperties>
</file>